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【晋缘】五台山三日游（只含车费）行程单</w:t>
      </w:r>
    </w:p>
    <w:p>
      <w:pPr>
        <w:jc w:val="center"/>
        <w:spacing w:after="100"/>
      </w:pPr>
      <w:r>
        <w:rPr>
          <w:rFonts w:ascii="微软雅黑" w:hAnsi="微软雅黑" w:eastAsia="微软雅黑" w:cs="微软雅黑"/>
          <w:sz w:val="20"/>
          <w:szCs w:val="20"/>
        </w:rPr>
        <w:t xml:space="preserve">天天发团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JY20240325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忻州市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天天发团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指定地点集合，乘旅游巴士赴中国四大佛教名山之首——【五台山】（行驶时间：4小时左右）。与浙江普陀山、安徽九华山、四川峨眉山、共称“中国佛教四大名山”。，午餐（40分钟）后，下午游览寺庙群：参观五峰咽喉【尊胜寺】或者【望台寺】。参观五台山保存最完整的十大黄庙、五台山五大禅处之一，五台山十大奇观之“开花现 佛”所在寺院—【罗睺寺】；素有“小布达拉宫”之称的黄庙首领寺院—【菩萨顶】（1、5小时）、外观五台山标志—【大白塔】拍照留念；参观五台山文殊菩萨祖庭、朝拜最大文殊菩萨—【殊像寺】（1小时）；十一班禅参禅行宫—【广化寺】（40分钟），晚上可自费参观五台山大型表演《又见五台山》（费用自理260元/人；开演时间以景区为主）；入住景区宾馆。（只含车费，门票住宿餐自理）
                <w:br/>
                交通：往返巴士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五台山景区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早集合参观五台山许愿最灵香火最旺的寺庙—【五爷庙（又名万佛阁）】：五台山香火最旺、许愿最灵的寺庙，在这里您可以点燃心灯，照亮前程，后自由活动。（只含车费，门票住宿餐自理）
                <w:br/>
                交通：往返巴士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五台山景区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登1080级台阶游览素有五台山小朝台之称的—【黛螺顶】（2.5小时），参观—【龙吟寺】或者【禅文化园】，明朝万历年，太师李良争夺明朝江山，李泉娘带万历皇帝逃跑到凤岭寺，遇到一位老师父，请老师父救救她们，老师父点化李娘娘万历皇帝怎么夺回天下，李娘娘万历皇帝为了感谢老师父，赐名凤岭寺，后万历皇帝夺回了江山，赐名龙吟寺。龙吟寺在明朝是皇家寺院，清朝康熙大帝来五次，乾隆皇帝来六次，多次来龙吟寺息，因此参观一下伟人都去过的寺庙。返程；返回火车站附近散团。结束愉快的五台山朝圣之旅！（只含车费，门票住宿餐自理）
                <w:br/>
                交通：往返巴士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1、门票：景点第一大门票及所列小门票        
                <w:br/>
                2、餐准：敬请自理
                <w:br/>
                3、用车：全程空调旅游汽车（不含五台山 景区小交通；不含云冈电瓶车）
                <w:br/>
                4、住宿：五台山农家宾馆（2-3人间；独卫独浴、可洗澡、电视）
                <w:br/>
                5、导服：全程优秀中文导游服务 （沿途讲解不低于2小时）
                <w:br/>
                6、保险：旅行社责任险（以保险公司赔偿为准）
                <w:br/>
                7、只含车费，门票住宿餐自理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1、门票：景点第一大门票及所列小门票        
                <w:br/>
                2、餐准：敬请自理
                <w:br/>
                3、用车：全程空调旅游汽车（不含五台山 景区小交通；不含云冈电瓶车）
                <w:br/>
                4、住宿：五台山农家宾馆（2-3人间；独卫独浴、可洗澡、电视）
                <w:br/>
                5、导服：全程优秀中文导游服务 （沿途讲解不低于2小时）
                <w:br/>
                6、保险：旅行社责任险（以保险公司赔偿为准）
                <w:br/>
                7、只含车费，门票住宿餐自理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全程不可脱团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1：本产品属于散客拼团，请参团游客出行时务必携带本人有效身份证明（不能过期）。
                <w:br/>
                2：行程内时间仅供参考，具体以实际游览为准。在行程中景点和服务标准不变的情况下，我社有权对行程进行适当调整，一旦发生纠纷，我社将把旅游者签字确认的文件作为处理依据，以保证旅游者的权益；如委托他人代签，视为本人同意，如有纠纷，代签人承担全部责任。
                <w:br/>
                3：在旅游过程中旅游者妥善保管自己的贵重物品和随身携带本人身份证，如有丢失我们将配合旅游者报案处理，由旅游者自行承担所有损失。
                <w:br/>
                4：如持有优惠证件者，我社按门票折扣差价现退旅游者；按旅游实际情况现退；
                <w:br/>
                5：行程中所包含的景点项目等因客人自身原因不参与视为客人自动放弃，旅行社将退还旅游者未产生的费用，中途离团须与地接导游签离团协议，并传真给组团社，确认后方可离团，只退还旅游者未产生的费用，离团后所有的安全责任旅游者自负。（如客人在未提出离团申请的情况下私自离团，地接社有权向组团社说明情况，按双方同意解除旅游合同情况处理，离团后所有的安全责任客人自负，给旅行社造成损失的，旅游者应当依法承担赔偿责任）
                <w:br/>
                6：接待质量以旅游者意见单为凭证，请认真填写，如在填写意见单时未注明投诉意见离开当地后我社不再接受投诉，谢谢合作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2025-05-24T19:44:55+08:00</dcterms:created>
  <dcterms:modified xsi:type="dcterms:W3CDTF">2025-05-24T19:44:55+08:00</dcterms:modified>
</cp:coreProperties>
</file>

<file path=docProps/custom.xml><?xml version="1.0" encoding="utf-8"?>
<Properties xmlns="http://schemas.openxmlformats.org/officeDocument/2006/custom-properties" xmlns:vt="http://schemas.openxmlformats.org/officeDocument/2006/docPropsVTypes"/>
</file>