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【只有河南】清明上河园+包公祠+小宋城+少林寺龙门石窟+云台山万仙山+老君山纯玩双动七日游行程单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【只有河南】清明上河园+包公祠+小宋城+少林寺龙门石窟+云台山万仙山+老君山纯玩双动七日游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22590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太原--郑州  D3347  08:15-11:42
                <w:br/>
                郑州--太原  G3128  20:54-23:23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全程不进店无自费景点，轻松无忧游河南；全省独家保证百分百纯玩；
                <w:br/>
                <w:br/>
                ★ 特惠的价格与优质的品质共存，不因低价而降低质量，让游客开心！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太原南站乘动车前往郑州，抵达后安排入住。  参考车次：D3347    08:15-11:42
                <w:br/>
                <w:br/>
                 郑州接站工作人员会提前给客人短信或电话联系，到达火车站后会有工作人员接站并送往酒店，手机务必保持畅通(抵达酒店后，请自行在前台报名字办理入住手续，酒店押金客人自付，离店自行退押金，酒店有任何问题第一时间联系出团通知书紧急联系人)当天自由活动，无行程，无导游和工作人员陪同，请注意人身财产安全
                <w:br/>
                交通：动车
                <w:br/>
                景点：郑州市区自由活动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郑州市区经济型住宿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郑州—少林—龙门—郑州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7:20郑州紫荆山出发（车程约2小时），乘车赴中国武术之乡、天下第一名刹—登封【少林寺】（游览约2小时）：抵达景区后游览全寺的中心建筑—常住院（约1小时）,之后参观少林历代高僧的坟茔—塔林（约30分钟），中午含团队用餐（也可自费品尝洛阳水席或者当地特色菜），下午乘车赴十三朝古都—洛阳（车程约1小时），游世界文化遗产、中国最大的皇家石刻艺术宝库【龙门石窟】（约2小时），观潜溪寺，宾阳三洞，奉先寺，万佛洞，莲花洞等西山石窟，18:00左右乘车返程，21:00左右抵达郑州入住酒店。
                <w:br/>
                交通：动车
                <w:br/>
                景点：少林寺、龙门石窟、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午餐：10人一桌团餐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郑州市区经济型酒店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郑州-栾川-郑州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:20郑州紫荆山集合出发，行车时间约四个小时，中午抵达国家AAAAA级景区【老君山】景区，12：00左右午餐，中餐后，参观峡谷风光---追梦谷景区：观茂林修竹、小桥流水、祈福园、老龙窝、葫芦潭、万寿石,落差150米的龙君瀑布(约4小时左右)，之后返回用晚餐。
                <w:br/>
                交通：汽车
                <w:br/>
                景点：老君山追梦谷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午餐：10人一桌团餐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景区农家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栾川-郑州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老君山景区，乘景区缆车（往返130元需自理，必消）到达中天门，穿过中天门“紫藤漫”长廊：后自选游览舍身崖、南天门等；远赴人间惊鸿宴，一睹仙山盛世颜！参观核心景观带【峰林仙境.十里画屏、金顶道观群】：穿峰林、摸云海、登金顶、许心愿！但见座座山峰如一个个精致的盆景在云雾漂渺间若隐若现，如若仙境！（游览时间4小时左右），下午适时返程，抵达郑州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郑州市区经济型酒店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万仙山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早7:20左右紫荆山出发，乘车赴被誉为 “世界第八大奇迹” 的【万仙山风景区】（车程3小时左右，景区小交通45元/人需自理），换乘景交车游览绝壁长廊（1250米），游红岩绝壁长廊，又称郭亮洞，欣赏风景如画的天池、参观奇特的崖上人家，农家用中餐后，漫步郭亮石头村, 体味古朴原始的风俗民情，先后有《清凉寺钟声》、《走出地平线》、《倒霉大叔的婚事》、《举起手来》等 40 多部影视片在此拍摄。自由游览喊泉一线，红石桥，鸳鸯石，喊泉等景点，体会大自然风光，晚住宿景区。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云台山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全球首批世界地质公园、国家5A级景区--【云台山】（不少于6小时，景区小交通60元/人需自理），抵达景区后换乘景区巴士赴享有“盆景峡谷”盛名的“华夏第一奇峡”红石峡（约1.5小时），走自然山水精品画廊，观丹崖碧水，赏云台山峡谷之精髓，景区用中餐。下午换乘景区巴士抵达素有“华夏第一秀水、北方小九寨”之称的小寨沟（约2小时）观龙蛇潭、瘦身石、情人瀑、丫字瀑、不老泉、龙凤壁等；之后根据时间自由观看水上太极拳（定时表演）或猕猴谷，雨季还可游览泉瀑峡：观华夏第一天瀑（季节性瀑布），约19:30左右抵达郑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，集合齐后出发（车程约2小时），乘车赴八朝古都--开封，抵达后游览大型宋代主题公园【清明上河园】（约2.5小时），跨虹桥，登上善门，观赏民间杂耍，吹糖人，品开封小吃，领略“一朝步入画卷。一日梦回千年”的时光倒流之感，中午自由用餐，下午游览为纪念中国历史上著名清官包拯纪而建的祠堂—【包公祠】（约50分钟）观主展区大殿、包公铜像、铜铡等；参观开封人的待客厅--【小宋城】（约30分钟）里边亭台楼榭，雕梁画栋，小桥流水，锦鲤戏莲，特色小吃，应有尽有，胜似千年的东京夜市，16:30左右返程，约19:00左右抵达郑州（沿途可就近下车），乘坐动车（参考车次G3127  20:54-23:23）返回太原，结束愉快的行程。
                <w:br/>
                <w:br/>
                回程动车车次较晚，可自愿补60/人延住一晚次日返程，参考动车车次时间【D316  07:22-10:43】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1、用车：河南段舒适空调旅游车服务；
                <w:br/>
                <w:br/>
                2、门票：所列景点首道大门票；
                <w:br/>
                <w:br/>
                3、用餐：六早五正餐（正餐十人一桌十菜一汤，主食不限量，不够10人根据人数菜品相应减少）；
                <w:br/>
                <w:br/>
                4、住宿：四晚郑州经济型酒店含早；1晚老君山景区农家宾馆含早  1晚万仙山景区农家宾馆 含早
                <w:br/>
                <w:br/>
                5、导游：河南优秀导游服务；
                <w:br/>
                <w:br/>
                全程不进店，无任何强制性自费项目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1、（老君山第一索道130/人自理，必消）
                <w:br/>
                <w:br/>
                2、（万仙山景交45+云台山景交60自理，必消）
                <w:br/>
                <w:br/>
                自愿自理：老君山第二段索道80/人
                <w:br/>
                <w:br/>
                自愿自理：少林寺电瓶车单程15元往返25元，龙门石窟电瓶车往返20；少林龙门景区讲解耳麦10元/人/景区) 万仙山景区内代步电瓶车、小火车等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1、小孩80cm-1.2米儿童需占座收车位费，如产生门票自理；1.2米以上按成人收；
                <w:br/>
                2、游客如持老年证、军官证等优惠证件。请提前出示给导游，产生优惠我社按旅行社折扣差价退还；
                <w:br/>
                <w:br/>
                3、行程中所列团餐，满8人开餐，如团队人数不足8人，则现退餐费，用餐自理，敬请谅解。
                <w:br/>
                4、在保证整个行程景点内容和标准不变的情况下，我社有权调整行程游览顺序和住宿地。
                <w:br/>
                5、本产品报价是按照2成人入住1间房计算的价格，不接受拼房，如您单住产生单房，请补房差。
                <w:br/>
                6、因产品为全国大散拼，游客抵达河南的时间不尽相同，早接火车抵达时间为07:00之前，火车晚点，
                <w:br/>
                恕不等待，因火车延误造成的损失由客人承担；导游或旅行社工作人员会在客人抵达郑州的前一天联
                <w:br/>
                <w:br/>
                   系客人，通知旅游车停靠地点和集合时间，客人若无收到导游或旅行社工作人员信息，请主动与组团社联系，避免漏接客人，逾时请自行打车前往同团队汇合，费用自理。
                <w:br/>
                7、旅游争议说明：（1）出现任何质量问题请当天联系旅行社协商解决。我社处理投诉均以意见单为准，
                <w:br/>
                请团友务必如实填写。（2）因人力不可抗拒因素（如天气、政策等）造成行程延误或者变更的，退
                <w:br/>
                 还未产生费用，增加的费用由旅游者承担；（3）游客个人原因临时自愿放弃游览或擅自离团视同游
                <w:br/>
                 客违约，未发生的费用不退，离团后一切后果自负，与旅行社无关。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1、小孩80cm-1.2米儿童需占座收车位费，如产生门票自理；1.2米以上按成人收；
                <w:br/>
                2、游客如持老年证、军官证等优惠证件。请提前出示给导游，产生优惠我社按旅行社折扣差价退还；
                <w:br/>
                3、行程中所列团餐，满8人开餐，如团队人数不足8人，则现退餐费，用餐自理，敬请谅解。
                <w:br/>
                4、在保证整个行程景点内容和标准不变的情况下，我社有权调整行程游览顺序和住宿地。
                <w:br/>
                5、本产品报价是按照2成人入住1间房计算的价格，不接受拼房，如您单住产生单房，请补房差。
                <w:br/>
                6、因产品为全国大散拼，游客抵达河南的时间不尽相同，早接火车抵达时间为07:00之前，火车晚点，
                <w:br/>
                   恕不等待，因火车延误造成的损失由客人承担；导游或旅行社工作人员会在客人抵达郑州的前一天联
                <w:br/>
                   系客人，通知旅游车停靠地点和集合时间，客人若无收到导游或旅行社工作人员信息，请主动与组团
                <w:br/>
                   社联系，避免漏接客人，逾时请自行打车前往同团队汇合，费用自理。
                <w:br/>
                7、旅游争议说明：（1）出现任何质量问题请当天联系旅行社协商解决。我社处理投诉均以意见单为准，
                <w:br/>
                   请团友务必如实填写。（2）因人力不可抗拒因素（如天气、政策等）造成行程延误或者变更的，退
                <w:br/>
                   还未产生费用，增加的费用由旅游者承担；（3）游客个人原因临时自愿放弃游览或擅自离团视同游
                <w:br/>
                   客违约，未发生的费用不退，离团后一切后果自负，与旅行社无关。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2025-06-18T18:23:31+08:00</dcterms:created>
  <dcterms:modified xsi:type="dcterms:W3CDTF">2025-06-18T18:23:31+08:00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