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漫享和风行程单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HMZB-CJ日本-20250619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漫享和风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太原- 上海- 名古屋      
                <w:br/>
                参考航班：  MU719 上海-名古屋 12：25-16：00
                <w:br/>
                从太原乘坐飞机抵达上海，再转机前往名古屋，开始期待已久的日本之行。抵达后由导游接机，前往酒店办理入住。
                <w:br/>
                <w:br/>
                早餐：X
                <w:br/>
                午餐：X
                <w:br/>
                晚餐：X
                <w:br/>
                <w:br/>
                酒店：中部地区酒店
                <w:br/>
                D2
                <w:br/>
                奈良 - 大阪
                <w:br/>
                【奈良萌鹿公园】这里绿草如茵，最有名的是成群的梅花鹿，穿梭在游客中不怕生人，让人喂食照相，传说春日大社的神祇，就是乘着鹿降临此地。
                <w:br/>
                【春日大社】建于1300多年前的春日大社，是奈良的守护神社，这里是日本全国各处的春日神社的总部，是日本的三大神社之一。奈良有名的小鹿也是必不可少的部分，这里的小鹿相对更加温和，喂食后都会鞠躬致谢。
                <w:br/>
                【大阪城公园 (不登城)】是大阪的大型绿地公园和历史遗址，中央耸立着大阪城的主体建筑天守阁，内部保存有丰臣秀吉的木像、武器及绘画等，城墙四周有护城河，附近还有风景秀丽的庭园和亭台楼阁.
                <w:br/>
                【心斋桥商业街 &amp;amp; 道顿堀美食街】在夜晚的心斋桥，霓虹灯闪烁，热闹非凡，适合拍照打卡。这里的购物街充满时尚店铺，而道顿堀则是美食的天堂，尤其是招牌的章鱼小丸子和大虾天妇罗。沿着河边漫步，欣赏独特的“格力高”广告牌，绝对是最完美的夜景体验。
                <w:br/>
                <w:br/>
                早餐：包含
                <w:br/>
                午餐：包含
                <w:br/>
                晚餐：包含
                <w:br/>
                <w:br/>
                酒店：关西地区酒店
                <w:br/>
                D3
                <w:br/>
                京都
                <w:br/>
                【金阁寺】金阁寺，正式名称为鹿苑寺，位于日本京都府京都市北区，是一座临济宗相国寺派的寺院。其名称源自于室町幕府时代著名的幕府将军、足利三代将军足利义满之法名，但因为寺内主要核心建筑舍利殿的外墙全是以金箔装饰，因此得到金阁寺的昵称。
                <w:br/>
                【祇园艺伎街】可在此欣赏到古色古香的建筑，还有机会偶遇艺伎，体验京都的传统文化.
                <w:br/>
                【八坂神社】日本全国约有3000多间，其位于京都的是八坂神社之总本社，因位于祇园，于是又名祇园神社。大大的鸟居、成排的灯笼，还有正殿的朱红色宫门，都散发着京都独有的古典气息。
                <w:br/>
                【茶道体验】日本茶道是一种独特的文化艺术，不单只是喝茶，更是一种体验。
                <w:br/>
                【珍珠文化馆】（约 120 分钟）亲身体验世界著名日本珍珠文化。
                <w:br/>
                <w:br/>
                早餐：包含
                <w:br/>
                午餐：包含
                <w:br/>
                晚餐：X
                <w:br/>
                <w:br/>
                酒店：中部地区酒店
                <w:br/>
                D4
                <w:br/>
                富士山周边
                <w:br/>
                【富士山】富士山五合目富士山从山脚到山顶，共划分为 10 个阶段，每个阶 段是一个合目，由山脚下出发到半山腰称为五合目。富士山五合 目相当于一个位于半山腰的休闲平台，这里有许多餐厅以及多个 旅游纪念品的小店。巴士最高可上到 2305 米的五合目，这里的景色一年四季随季节变化而不同，日出日落，气候变化，都会令富士山瞬间呈现不同的身影，千姿百态。 
                <w:br/>
                *如天气原因无法登山，则改为游览富士山一合目，敬请谅解！
                <w:br/>
                【忍野八海】日本山梨县山中湖和河口湖之间忍野村的涌泉群。因为错落有致地散布着 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 是忍野地区指定的国家自然风景区。
                <w:br/>
                【河口湖大石公园】河口湖最佳赏花胜地，欣赏河口湖及富士山的必去打卡地点。大石公园位于河口湖北岸，公园能一览河口湖湖面及壮观的富士山美丽远景。
                <w:br/>
                <w:br/>
                早餐：包含
                <w:br/>
                午餐：包含
                <w:br/>
                晚餐：温泉餐
                <w:br/>
                <w:br/>
                酒店：富士山地区温泉酒店
                <w:br/>
                D5
                <w:br/>
                东京
                <w:br/>
                【综合免税店】（约90分钟）这里有日本知名的药品、药妆、电器等人气商品，无需担心商品税。
                <w:br/>
                【浅草雷门观音寺】浅草寺为日本观音寺总堂。东京最著名、最古老的寺庙，也是日本的门脸、浅草的象征。寺内有一座在公元 628 年偶然被当地渔民打捞的观音金像，周围有雷门、五重塔等著名古迹。
                <w:br/>
                【仲世见商业街】充满江户风情的商业街，沿途有各种传统的小吃、手工艺品和纪念品，可边逛边品尝美食。
                <w:br/>
                【银座】是最新的时服装店、一流百货店， 这里充满了雅致的成人情趣， 位于东京都中央区的日本一个有代表性的繁华街区， 除了大型百货店以外,还分布着许多从江户时代承传下来的百年老店。
                <w:br/>
                【皇居外苑二重桥】二重桥是东京皇居的重要组成部分，也是皇居的标志性建筑。白色的桥身搭配背后皇居的建筑，拍照超级好看。它不仅仅是一座桥，更象征着连接皇家与民众的一种纽带。
                <w:br/>
                <w:br/>
                早餐：包含
                <w:br/>
                午餐：包含
                <w:br/>
                晚餐：X
                <w:br/>
                <w:br/>
                酒店：东京周边地区酒店
                <w:br/>
                D6
                <w:br/>
                东京自由活动 / 迪士尼一日游自由行（不含车、餐、导）
                <w:br/>
                【自由活动】可选择在东京市区继续购物、参观博物馆或去其他感兴趣的地方，如东京塔、皇居等。
                <w:br/>
                【迪士尼一日游】东京有迪士尼乐园和迪士尼海洋乐园，可根据自己的喜好选择，提前购买门票，全天在乐园内游玩，体验各种游乐设施和精彩表演。
                <w:br/>
                <w:br/>
                早餐：包含
                <w:br/>
                午餐：X
                <w:br/>
                晚餐：X
                <w:br/>
                <w:br/>
                酒店：东京周边地区酒店
                <w:br/>
                D7
                <w:br/>
                东京-上海-太原 
                <w:br/>
                参考航班： MU522 东京-上海 16：55-19：15
                <w:br/>
                <w:br/>
                根据航班时间提前出发前往东京成田机场，中转上海返回温暖的家。
                <w:br/>
                <w:br/>
                早餐：包含
                <w:br/>
                午餐：X
                <w:br/>
                晚餐：X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酒店——全程日本当地3-4星酒店；富士山升级温泉酒店
                <w:br/>
                2. 用车——境外旅游巴士及司机；（按照人等不同用车型不同，保证一人一正座)；
                <w:br/>
                3. 用餐——6早餐5正餐+1温泉餐；早餐酒店包含，正餐1200日元/餐
                <w:br/>
                4. 门票——清水寺约不到则清水寺、二年坂三年坂改金阁寺
                <w:br/>
                5. 旅行社责任险
                <w:br/>
                6. 导服——领队、导游和司机服务；
                <w:br/>
                7. 航班——行程所示航班仅供参考，如遇航班取消，以航司保护航班为准！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450元人民币/晚/人；
                <w:br/>
                2. 护照费用；办理护照的相关费用；
                <w:br/>
                3. 申请签证中准备相关材料所需的制作、手续费、相关的例如未成年人公证，认证等相关费用；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br/>
                11.收客：
                <w:br/>
                儿童六周岁以上必须占床，占床附加费300元，儿童六周岁以下不占床大小同价
                <w:br/>
                2周岁以下婴儿附加费300元
                <w:br/>
                70 周-80 周老人收取附加费 300 元，80 岁以上不接待。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饰品、化妆品、保健品等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综合免稅店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 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如因航司取消航班导致客人更改团期和行程，由组团社与客人协商调整行程但不承担任何违约责任！
                <w:br/>
                团队机票一经出票不得退票、签转、更改；失信人员故意隐瞒导致无法出行，所有费用将不予退还！客人在旅途中因个人原因临时退团、取消全部或部分旅游项目，不予退费
                <w:br/>
                6.70周岁（含）以上老年人需确保身体健康事宜出行，需提供健康证明，并有成人家属或朋友全程陪同
                <w:br/>
                7.18周岁以下未成年人，需至少一名成年旅客全程陪同出行。
                <w:br/>
                8.外籍参团不提供中日文以外的语言服务，敬请谅解。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甲方报名参加由乙方组织旅游团队。为保障旅游
                <w:br/>
                者和旅游经营者的合法权益，本着自愿原则，根据 《旅游法》 第 35 条规定“旅行社安排具体购物场所
                <w:br/>
                和另付费项目需要应旅游者要求或经双方协商一致，但不影响其它旅游者的行程安排”因此在本次旅行过程中，本旅行社（乙方）应旅游者（甲方）要求并经双方协商一致，由乙方协助安排甲方旅游购物场所项目和另付费项目，具体约定如下：
                <w:br/>
                （一）	本人自愿购买当地的特色产品（或纪念品）及游览行程中末安排的当地特色旅游项目，为丰富
                <w:br/>
                游活动，本人要求旅行社在不影响其他旅游者游览的前提下，协助安排购物及另付费游览项目。
                <w:br/>
                （二）购物约定：
                <w:br/>
                1.购物系旅游者自愿行为，旅行社根据旅游者的意愿 ，经协商后按照上述购物场所进行安排 ，绝无
                <w:br/>
                强迫消费，旅游者自愿购买；
                <w:br/>
                2、上述购物场所也是当地人购物场所，价格可能存在价差（与其他商店相比或高或低），请旅游者自行
                <w:br/>
                甄选．旅行社不承担退差价的责任；
                <w:br/>
                3、旅游者购物时 ，请向商家仔细了解自己所要购买的商品的价格、质量、以及售后服务情況，自行决定、
                <w:br/>
                理性消费；
                <w:br/>
                4、旅游者购物后请务必向商家索要发票和书面的质量保证书或售后服务保证书 ，以书面为准，购买后如
                <w:br/>
                需旅行社协助办理退换货等售后服务事宜，旅行社只负责按照书面售后服务保证之内容协助游客办理而不
                <w:br/>
                承担相应的售后服务责任 ，售后服务责任由商家负责。
                <w:br/>
                我已阅读并充分理解以上所有内容，并愿意在友好、平等、自愿的情况下确认：
                <w:br/>
                旅行社已就上述旅游者自 愿参加购物事宜及相关风险对我进行了全面的告知、提醒。我经慎重考虑后我
                <w:br/>
                同意《购物项目补充确认》 作为双方签署的旅游合同不可分割的组成部分。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2025-06-01T15:26:23+08:00</dcterms:created>
  <dcterms:modified xsi:type="dcterms:W3CDTF">2025-06-01T15:26:23+08:00</dcterms:modified>
</cp:coreProperties>
</file>

<file path=docProps/custom.xml><?xml version="1.0" encoding="utf-8"?>
<Properties xmlns="http://schemas.openxmlformats.org/officeDocument/2006/custom-properties" xmlns:vt="http://schemas.openxmlformats.org/officeDocument/2006/docPropsVTypes"/>
</file>