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【夕游古蜀】8日游行程单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四川1745996724c5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5A【都江堰】-“世界水利文化的鼻祖”
                <w:br/>
                5A【九寨沟】-“美丽的童话世界”
                <w:br/>
                5A【黄龙】-“世界奇观”、“人间瑶池”
                <w:br/>
                5A【乐山大佛】-中国最大的一尊摩崖石刻造像
                <w:br/>
                5A【峨眉山】-中国佛教名山，世界文化与自然双遗产
                <w:br/>
                4A【熊猫基地】-珍稀濒危野生动物保护研究机构
                <w:br/>
                4A【三星堆】-专题性遗址博物馆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活动安排及所在城市
                <w:br/>
                住宿
                <w:br/>
                用餐
                <w:br/>
                D1
                <w:br/>
                太原-成都
                <w:br/>
                太原乘坐动车抵达成都，接站后入住酒店。
                <w:br/>
                成
                <w:br/>
                都
                <w:br/>
                /
                <w:br/>
                D2
                <w:br/>
                成都-都江堰-九寨沟/川主寺 
                <w:br/>
                早餐后成都出发前往【都江堰景区】，建于公元前256年，是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古堰，世界文化遗产，二千年前伟大的水利工程：鱼嘴分水堤、飞沙堰泄洪道、宝瓶口引水口，科学地解决了江水自动分流、自动排沙、控制进水流量等问题，消除了水患。还可参观纪念李冰父子的二王庙、玉垒山牌坊、离堆公园、伏龙观、川西名园—清溪园、堰功道、卧铁、张松银杏（西游记里的人参果树）。中餐享用“熊猫小吃宴”，景点游览结束后乘车沿岷江向上前往川主寺或九寨沟入住酒店。晚上参加【藏家欢乐宴】。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此项目为赠送项目，不参加不退费不换等价项目）                                                                                                                                                                    
                <w:br/>
                九
                <w:br/>
                寨
                <w:br/>
                沟
                <w:br/>
                口
                <w:br/>
                /
                <w:br/>
                川
                <w:br/>
                主
                <w:br/>
                寺
                <w:br/>
                <w:br/>
                早
                <w:br/>
                中
                <w:br/>
                晚
                <w:br/>
                <w:br/>
                D3
                <w:br/>
                九寨沟景区深度游
                <w:br/>
                    早餐后出发前往人间仙境、童话世界--【九寨沟风景区】，九寨沟国家级自然保护区位于四川省阿坝藏族羌族自治州九寨沟县境内，是中国以保护自然风景为主要目的的自然保护区，也是中国著名风景名胜区和全国文明风景旅游区示范点，被纳入《世界自然遗产名录》，被誉为“美丽的童话世界”。这里是众多的影视剧的拍摄地，经历一场灾难之后，九寨沟如今重新回归，再一次美新的境界。集翠海、叠溪、彩林、雪峰和藏族风情于一体，九寨以其自然天成的风光将震人心魄的景致呈现；这五彩斑谰、绚丽奇绝、神奇梦幻的人间仙境将不负“九寨归来不看水”的美誉，等您去静赏它的美。结束后送客人入住酒店休息。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1、九寨沟海拔1900-3100米，多数旅游者无高原反应；领票及排队进入景区等待时间根据当天客流决定；
                <w:br/>
                2、凭观光车票（自理）当日可在任一站点自由换乘游览，每辆观光车均有讲解员，导游无法全程跟随，请遵守集合时间。
                <w:br/>
                3、此日户外游览时间较长，紫外线较强，请备好防晒物品；
                <w:br/>
                九
                <w:br/>
                寨
                <w:br/>
                沟
                <w:br/>
                口
                <w:br/>
                早
                <w:br/>
                晚
                <w:br/>
                 D4
                <w:br/>
                九寨沟-黄龙景区-成都
                <w:br/>
                早餐后乘车前往【黄龙风景区】，国家AAAAA级旅游景区，享有“世界奇观”、“人间瑶池”的美誉。有迎宾彩池、飞瀑流辉、金沙铺底地、争艳池、明镜倒影、梭罗映彩、黄龙寺、五彩池等，彩池规模不同、形状各异，池水映出不同色彩，五光十色、争奇斗妍；浅滩上水流涌动，阳光照射波光粼粼、晶莹透亮；水下铺垫着一层细细的浅黄色苔藓，涉足滩流倍感柔软清凉，此时此地，恍若步入瑶池仙境。享用午餐后，返回成都。入住酒店。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
                <w:br/>
                3、游览方式一：索道将游客送至与最高点五彩池景区海拔持平的地方，走平路（栈道）2900米到达黄龙主景区五彩池，推荐游览后沿下山栈道徒步下山，一路观看黄龙的美景，返回黄龙景区大门口。
                <w:br/>
                4、游览方式二：步行的游客沿上山栈道上，下山栈道下。往返8.5KM，均为山路，海拔约3010米-3930米。
                <w:br/>
                5、前往黄龙景区途中，沿途有当地设置的高原服务站，会有工作人员上车介绍高原景区旅游注意事项及高原反应基础知识。如有兜售防寒衣物，氧气或抗高反药物，价格较贵，如有需要谨慎购买。此行为与旅行社无关，不属于购物及导游车销行为，敬请知悉！
                <w:br/>
                6、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w:br/>
                <w:br/>
                <w:br/>
                成
                <w:br/>
                都
                <w:br/>
                <w:br/>
                <w:br/>
                <w:br/>
                早
                <w:br/>
                中
                <w:br/>
                D5
                <w:br/>
                成都-熊猫基地-三星堆或金沙遗址
                <w:br/>
                早餐后游览【大熊猫基地】大熊猫基地常年饲养有大熊猫、小熊猫、黑颈鹤、白鹳和白天鹅、黑天鹅、雁、鸳鸯及孔雀等动物。在由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后游览【三星堆博物馆】，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游览完三星堆景区后驱车2.5h到峨眉山市区入住或成都酒店入住（本日住宿酒店会根据当地淡旺季合理安排住宿地，保证游客游览时间的同时尽量降低游客旅途疲惫感）
                <w:br/>
                温馨提示：
                <w:br/>
                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w:br/>
                峨
                <w:br/>
                眉
                <w:br/>
                山
                <w:br/>
                /
                <w:br/>
                成
                <w:br/>
                都
                <w:br/>
                早中
                <w:br/>
                D6
                <w:br/>
                峨眉山金顶
                <w:br/>
                早餐后前往游览【峨眉山】。午餐享用特色餐“峨眉山珍宴”。游览金顶区：乘车至峨眉山景区黄湾停车场，步行至游客中心，等待导游取票后换乘景区观光车前往雷洞坪，步行1.5公里半小时至接引殿，根据自身身体状况选择乘坐金顶索道登至峨眉主峰—金顶海拔 3077 米。在最高的观景台观云海、佛光、金银铜殿、十方普贤等自然奇观和佛教奇观等，在世界朝拜中心祈福许愿。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温馨提示：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3：接引殿-金顶徒步爬山单程3.5公里，徒步无导游陪同请谅解。   
                <w:br/>
                峨
                <w:br/>
                眉
                <w:br/>
                早中晚
                <w:br/>
                D7
                <w:br/>
                峨眉山-万年寺-乐山大佛
                <w:br/>
                早餐后游览【万年寺景区】。万年寺，四川峨嵋山历史最悠久的古刹之一，相传为汉代采药老人蒲公礼佛处；东晋隆安五年（401）创建时名普贤寺；唐乾符三年（876）慧通重建，易名白水寺；宋称白水普贤寺；明万历二十八年（1600）重修时，神宗赐额“圣寿万年寺”，沿称至今。游览【清音阁/清音平湖/猴区】清音阁，位于中国四川峨眉山牛心岭下，海拔710米，又称卧云寺，唐时名牛心寺（现在的牛心寺为后牛心寺），明朝初年，僧人广济将其改名为“清音阁”。峨眉山“灵猴”成群结队，非常顽皮，是峨眉山的一绝。
                <w:br/>
                午餐后游览【乐山大佛】。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温馨提示： 
                <w:br/>
                1、由于旺季景区人流量、车流量增加，起床及用餐、出发时间，导游有权利根据当天实际情况做出调整（避免减少堵车及排队时间）以配合执法部门及景区旺季的紧急措施，敬请您的理解与配合。
                <w:br/>
                2、寺庙法物流通处为景区配套设施，每个寺庙均有，不属于购物店，请游客朋友勿误解。 
                <w:br/>
                3、旺季期间，乐山景区会有交通管制，景区前往停车场会步行一段时间。 
                <w:br/>
                4、游览乐山大佛的时候排九曲栈道的人非常的多，排队时间一般在 1 小时左右。请游客朋友耐心等待游览。并且注意安全。 
                <w:br/>
                成
                <w:br/>
                都
                <w:br/>
                早
                <w:br/>
                中
                <w:br/>
                D8
                <w:br/>
                成都-太原
                <w:br/>
                早餐后乘坐动车抵太原，结束愉快行程。
                <w:br/>
                /
                <w:br/>
                <w:br/>
                早
                <w:br/>
                <w:br/>
                服务标准及预订须知
                <w:br/>
                服
                <w:br/>
                <w:br/>
                务
                <w:br/>
                <w:br/>
                标
                <w:br/>
                <w:br/>
                准
                <w:br/>
                1、住宿：安排携程3钻酒店。备注：景区酒店不能和内地酒店相比，条件有限，敬请谅解；若出现单男单女我社尽量安排拼房，如拼房不成功则客人现付单房差！九寨沟、峨眉山酒店环保，不提供一次性酒店用品及毛巾、拖鞋，请自备。
                <w:br/>
                2、用餐：全程含7早8正，正餐10人一桌，8菜一汤，不用不退。早餐为入住酒店赠送，标准以酒店提供为准。团餐不用不退。
                <w:br/>
                3、交通：太原-成都往返动车票；当地2+1空调旅游车（接送站除外）；
                <w:br/>
                4、门票：行程中所列景区门票不含，60周岁以上可享受国家景区优免政策，60周岁以下所产生景区门当地现补；门票合计：都江堰80+黄龙60+九寨190+熊猫基地55+三星堆72+峨眉山160++乐山登山80=697元
                <w:br/>
                5、导服：全程导游服务；满15人上全陪导游。
                <w:br/>
                6、保险：我社已承保旅行社责任险，建议客人自行购买旅游意外险！
                <w:br/>
                7、儿童：18周岁以下小孩（含18岁），只含当地车位费及半餐，不含动车票、门票、住宿、早餐及其他自费娱乐活动费用；产生当地现补。
                <w:br/>
                8、不含费用：都江堰景区电瓶车耳麦35元/人、玉垒阁大扶梯40元/人；九寨沟观光车90元/人、九寨沟保险10元/人；九寨沟内中餐60元/人起；黄龙索道上行80元/人，下行40元/人、黄龙保险10元/人、黄龙耳麦30元/人、黄龙观光车20元/人；三星堆耳麦30/人；熊猫基地观光车耳麦30元/人；峨眉山观光车90元/人+二进40元/人、峨眉山索道120元/人、峨眉山耳麦20元/人、万年寺索道上行65元/人，下行45元/人、猴区意外险15元/人、乐山耳麦20元/人、乐山观光车30元/人、万年寺门票10。及因交通延误、取消等意外事故、疫情原因或不可抗拒原因导致的额外费用及个人所产生的费用等。
                <w:br/>
                预订须知及注意事项
                <w:br/>
                出团须知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7、请尊重当地百姓的生活和信仰，避免与当地居民发生冲突；为安全考虑，晚间及单独不宜自行外出。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15、如因道路交通事故造成客人身体伤害及财物损失，按照《中华人民共和国道路交通事故处理办法》进行赔偿（不在意外险之列）。如旅游者认为无需代购的，我社将于行程中现金退还。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安排携程3钻酒店。备注：景区酒店不能和内地酒店相比，条件有限，敬请谅解；若出现单男单女我社尽量安排拼房，如拼房不成功则客人现付单房差！九寨沟、峨眉山酒店环保，不提供一次性酒店用品及毛巾、拖鞋，请自备。
                <w:br/>
                2、用餐：全程含7早8正，正餐10人一桌，8菜一汤，不用不退。早餐为入住酒店赠送，标准以酒店提供为准。团餐不用不退。
                <w:br/>
                3、交通：太原-成都往返动车票；当地2+1空调旅游车（接送站除外）；
                <w:br/>
                <w:br/>
                <w:br/>
                4、导服：全程导游服务；满15人上全陪导游。
                <w:br/>
                5、保险：我社已承保旅行社责任险，建议客人自行购买旅游意外险！
                <w:br/>
                6、儿童：18周岁以下小孩（含18岁），只含当地车位费及半餐，不含动车票、门票、住宿、早餐及其他自费娱乐活动费用；产生当地现补。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门票：行程中所列景区门票不含，60周岁以上可享受国家景区优免政策，60周岁以下所产生景区门当地现补；门票合计：都江堰80+黄龙60+九寨190+熊猫基地55+三星堆72+峨眉山160++乐山登山80=697元
                <w:br/>
                都江堰景区电瓶车耳麦35元/人、玉垒阁大扶梯40元/人；九寨沟观光车90元/人、九寨沟保险10元/人；九寨沟内中餐60元/人起；黄龙索道上行80元/人，下行40元/人、黄龙保险10元/人、黄龙耳麦30元/人、黄龙观光车20元/人；三星堆耳麦30/人；熊猫基地观光车耳麦30元/人；峨眉山观光车90元/人+二进40元/人、峨眉山索道120元/人、峨眉山耳麦20元/人、万年寺索道上行65元/人，下行45元/人、猴区意外险15元/人、乐山耳麦20元/人、乐山观光车30元/人、万年寺门票10。及因交通延误、取消等意外事故、疫情原因或不可抗拒原因导致的额外费用及个人所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7、请尊重当地百姓的生活和信仰，避免与当地居民发生冲突；为安全考虑，晚间及单独不宜自行外出。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15、如因道路交通事故造成客人身体伤害及财物损失，按照《中华人民共和国道路交通事故处理办法》进行赔偿（不在意外险之列）。如旅游者认为无需代购的，我社将于行程中现金退还。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2025-05-22T21:31:02+08:00</dcterms:created>
  <dcterms:modified xsi:type="dcterms:W3CDTF">2025-05-22T21:31:02+08:00</dcterms:modified>
</cp:coreProperties>
</file>

<file path=docProps/custom.xml><?xml version="1.0" encoding="utf-8"?>
<Properties xmlns="http://schemas.openxmlformats.org/officeDocument/2006/custom-properties" xmlns:vt="http://schemas.openxmlformats.org/officeDocument/2006/docPropsVTypes"/>
</file>