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童趣旅行家（半岛）双动5日游（2025 众兴）行程单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山东1751162135Cu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青岛全天接站—酒店休息
                <w:br/>
              </w:t>
            </w:r>
          </w:p>
          <w:p>
            <w:pPr>
              <w:pStyle w:val="indent"/>
            </w:pPr>
            <w:r>
              <w:rPr>
                <w:rFonts w:ascii="微软雅黑" w:hAnsi="微软雅黑" w:eastAsia="微软雅黑" w:cs="微软雅黑"/>
                <w:color w:val="000000"/>
                <w:sz w:val="20"/>
                <w:szCs w:val="20"/>
              </w:rPr>
              <w:t xml:space="preserve">
                “各地乘飞机赴美丽海滨城市素有“东方瑞士”之称---青岛，专车接站后入住酒店，自由活动。
                <w:br/>
                温馨提醒 ：1、接站师傅于提前一天电话或短信联系客人，确认客人信息，请保持手机畅通   
                <w:br/>
                2、家中出发前请确认好携带有效身份证原件，上下飞机时请携带好贵重物品
                <w:br/>
                <w:br/>
                【友情提示】：因为落地散客产品，客人抵达青岛时间参差不齐，可能需要你在机场稍等片刻，半小时内协调接站！感谢理解！
                <w:br/>
                【温馨提示】：自由活动期间请注意人身财产安全，当天导游会以短信或电话形式通知次日出行时间和注意事项、请保持手机畅通。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栈桥-德国总督府-五四广场-奥帆-崂山仰口沙滩赶海
                <w:br/>
              </w:t>
            </w:r>
          </w:p>
          <w:p>
            <w:pPr>
              <w:pStyle w:val="indent"/>
            </w:pPr>
            <w:r>
              <w:rPr>
                <w:rFonts w:ascii="微软雅黑" w:hAnsi="微软雅黑" w:eastAsia="微软雅黑" w:cs="微软雅黑"/>
                <w:color w:val="000000"/>
                <w:sz w:val="20"/>
                <w:szCs w:val="20"/>
              </w:rPr>
              <w:t xml:space="preserve">
                拒绝常规行程的追赶，尊享5星早餐后开始我们的尊享旅途！
                <w:br/>
                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游览时间约40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探秘青岛总督府-穿越百年的时光交响】（游览时间约60分钟）在青岛这座充满浪漫与风情的海滨城市，有一处承载着历史厚重的建筑——青岛总督府。它伫立在时光长河之中，既是历史的见证者，更是一座艺术的殿堂，吸引着无数游客前来揭开它神秘的面纱看到青岛总督府，瞬间像穿越到欧洲。它不是那种千篇一律的建筑，而是把德国威廉时代新罗马风、青年风格派玩出了花，还巧妙融合了古典主义、洛可可风，甚至中国元素，混搭得高级又吸睛。不对称的设计、大蘑菇石砌墙体，配上多彩的屋面，随手一拍，都是氛围感拉满的大片，在朋友圈晒图，直接拿捏流量密码 。
                <w:br/>
                青岛游玩必玩景点之一，新世纪青岛的标志→【五四广场】（游览时间约40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青岛新生地标，与北京鸟巢、水立方并称为奥运标志建筑→【奥帆中心】漫步奥帆情人坝！2008年第29届奥运会和13届残奥会帆船比赛就在此举行。2018年上合峰会更是在这里成功举办！这里是最能体现青岛“帆船之都”城市特色和展示城市形象的景区。奥运祥云火炬，飞帆渺渺，各国国旗迎风飘扬，壮观大气。
                <w:br/>
                <w:br/>
                随后安排午餐： 中午40元/人 青岛社会餐厅今鲜源，大众点评高分社会餐厅，太平角鲁菜点评榜第一名，网评4.6分，她家的锅贴也是青岛一绝！……每桌赠送3瓶正宗青岛啤酒，体验青岛人“吃海鲜、哈啤酒”的乐趣！如遇个别时候爆桌接带不下换青岛粥全粥道！
                <w:br/>
                打卡崂山仰口沙滩—【趣味赶海】（约60分钟）崂山沙子口沙滩，仿若大地向海洋伸展出的温柔怀抱。远处，崂山巍峨耸立，山影与海色在天际交融，朦胧的轮廓勾勒出一幅雄浑而秀美的山水画卷。让海风吹走所有烦恼，让海水冲洗干净所有疲惫，一起来海边赶海吧！捡贝壳、逗海鸥，享受海边美好时光，赶海才是最好的放松方式。靠山吃山靠海吃海，看潮汐挽裤腿赤脚丫，小螃蟹，蛤蜊、海星等小海鲜亲手去收获大海的馈赠~每个家庭赠送一套赶海工具，铲子小桶一起收获大海的馈赠吧！
                <w:br/>
                行程游览结束，后乘车赴海阳/威海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海阳/威海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出海捕捞-布鲁斯-那香海-沙滩嘉年华-海洋极地世界
                <w:br/>
              </w:t>
            </w:r>
          </w:p>
          <w:p>
            <w:pPr>
              <w:pStyle w:val="indent"/>
            </w:pPr>
            <w:r>
              <w:rPr>
                <w:rFonts w:ascii="微软雅黑" w:hAnsi="微软雅黑" w:eastAsia="微软雅黑" w:cs="微软雅黑"/>
                <w:color w:val="000000"/>
                <w:sz w:val="20"/>
                <w:szCs w:val="20"/>
              </w:rPr>
              <w:t xml:space="preserve">
                早餐升级一餐五星专属自助后，乘车赴威海，这里三面环海，风景秀丽，空气清新，气候宜人，绿化美化水平、环境质量指标均处于全国领先水平，被联合国确定为“改善人居环境全球最佳城市。
                <w:br/>
                【网红打卡威海最火的搁浅的巨轮-布鲁维斯号】（约20分钟），吸引着无数的人为之着迷，是巴拿马的巨轮，搁浅在威海的海边，像极了泰坦尼克号！
                <w:br/>
                【4A那香海钻石沙滩】（游览时间约60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
                <w:br/>
                6-9月超值赠送：【海上嘉年华】目前已建成并投入使用的娱乐设施有海上冲锋舟、海上自行车、海上橡皮艇、海上皮划艇、海上香蕉艇、海上跷跷板、海上蹦蹦床、海上冰山、海上滑梯、海上排球、赶海拾贝、休闲四角方亭、沙滩休闲躺椅、沙滩足球、沙滩排球、海上陀螺， 并有与此相配的更衣冲洗室、海上救护。（景区摩托艇门票不含在内）客人可以近距离接触大海、感受大海。（如遇天气原因不能去该景点，赠送景点不退不换不折现，因为10.7-5月天气凉爽海边项目不开，我社无法赠送请理解。）
                <w:br/>
                随后安排午餐：中午40元/人 威海社会餐厅海鲜大锅，各类鲜活海鲜汇聚一锅，体验大海馈赠的极致美味！
                <w:br/>
                【5A神游海样极地世界】（游览时间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
                <w:br/>
                奇幻海底秀场： 飘逸的鱼尾，柔美的身姿，美人鱼跃入海的怀抱，或旋转，或上冲，或下潜，上演一段精彩绝伦的水下舞蹈盛宴。
                <w:br/>
                极地之美：不管是摇摇摆摆憨态十足的企鹅、还是身体圆滚滚的斑海豹，抑或是有着“海中金丝雀”之称的美萌的白鲸等等，都带给游客无限的乐趣。
                <w:br/>
                欢乐海洋剧场：海豚等在驯养师的引导下，能够表演：唱歌、跳舞、转呼拉圈、高空顶彩球、“浪漫骑士”、“飞旋舞步”等多个新奇精彩的节目。
                <w:br/>
                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火炬八街-蓬莱八仙过海+喂海豹-八仙雕塑-烟台/青岛
                <w:br/>
              </w:t>
            </w:r>
          </w:p>
          <w:p>
            <w:pPr>
              <w:pStyle w:val="indent"/>
            </w:pPr>
            <w:r>
              <w:rPr>
                <w:rFonts w:ascii="微软雅黑" w:hAnsi="微软雅黑" w:eastAsia="微软雅黑" w:cs="微软雅黑"/>
                <w:color w:val="000000"/>
                <w:sz w:val="20"/>
                <w:szCs w:val="20"/>
              </w:rPr>
              <w:t xml:space="preserve">
                早餐后乘车赴CCTV最佳魅力城市—烟台（1.小时）烟台是胶东半岛最美的葡萄酒城，鲁菜的发祥地，
                <w:br/>
                打卡威海网红圣地【火炬八街】（约20分钟），火炬八街因其南高北低的地势形成了惊艳的视觉效果，再加上“全路段”和丁字路口的路牌点缀，与动漫《灌篮高手》里的经典场景高度相似，有日本镰仓街道的既视感，也因此被称为“威海小镰仓”。
                <w:br/>
                海洋牧场【深耕碧海-牧渔未来】（约40分钟）——神奇宝贝，海上平台，这里海水清沥，波涌柔缓，在海中漂浮的房屋，渔民牧海而耕，是一道海上奇观。【渔家木船，乘船出海】，海鸥在渔船周围萦绕，船上备有鱼食，近距离和海鸥互动，万鸟齐飞的景象会让您难忘，留连忘返于海欧、大海、岩石之中，惊喜于大自然的馈赠。途中大规模的【海上网箱养殖观光区】，整齐的漂浮着牡蛎海虹扇贝，透过海面便能看到海水下面5-6米的牡蛎和海虹串儿！这里也是中国最大的河豚养殖区。【海上采摘】亲手采摘牡蛎和扇贝，捞出一大串牡蛎扇贝放到小桶里，拿到餐厅放到大锅里蒸熟，开锅的瞬间就能闻到最新鲜的海鲜味。（如天气原因停航同价更换5A华夏城景区）
                <w:br/>
                随后安排午餐：品尝蓬莱5星专属海鲜自助，来一趟海边怎能留下遗憾，各种琳琅满目的小海鲜刷爆你的味蕾，不要贪嘴啊，吃海鲜要注意不能受凉哦！暑期遇爆桌或者淡季停业等接待不下则换同等价值的桌餐，请周知！
                <w:br/>
                【八仙过海旅游景区+喂海豹】（60分钟）是神话传说中八仙过海的地方。 景区三面环海，形如宝葫芦横卧在大海之上。 景区最北端是旅游观光码头，可以乘坐快艇海上游览十大景观，遨游黄渤海，感受八仙过海的神奇。八仙渡景区有古老的神话传说，更有神奇迷人的山海风光，吸引了无数海内外游客来此寻觅仙踪，拜仙祈福。蓬莱因而享有人间仙境、休闲天堂、旅游胜地的美誉，运气好的话或许还能看到“海市蜃楼”哦。
                <w:br/>
                后烟台/青岛酒店入住，结束愉快的行程！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烟台/青岛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烟台/青岛-温馨家园全天送站
                <w:br/>
              </w:t>
            </w:r>
          </w:p>
          <w:p>
            <w:pPr>
              <w:pStyle w:val="indent"/>
            </w:pPr>
            <w:r>
              <w:rPr>
                <w:rFonts w:ascii="微软雅黑" w:hAnsi="微软雅黑" w:eastAsia="微软雅黑" w:cs="微软雅黑"/>
                <w:color w:val="000000"/>
                <w:sz w:val="20"/>
                <w:szCs w:val="20"/>
              </w:rPr>
              <w:t xml:space="preserve">
                早餐后根据游客返程航班或火车安排送站。结束愉快旅程！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交通：旅游大巴；（保证一人一正位）
                <w:br/>
                酒店：双人标准间（出现自然单男单女，于当地调整三人间或于其他客人拼住，若无法拼住由客人自理单房差）；儿童不占床不含早餐！五星酒店无正规三人间或家庭房为加床请周知！如暑期爆房或有大型会议等因素酒店无房我社有权调整其他酒店，但不降低接待标准！
                <w:br/>
                餐饮：行程所列4早3正，正餐餐标40/人起，十人一桌，人数不够十人相应减少菜品，升级青岛本帮菜、威海海鲜大锅、蓬莱5星海鲜自助。
                <w:br/>
                门票：所列景点首道门票，如因不可抗力原因不开放的景点，按照旅行社与景区协议价退还门票；
                <w:br/>
                保险：含旅行社责任险，不含旅游意外险。（理赔最终解释权归保险公司所有）。
                <w:br/>
                导游：导游服务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0自费，（山东段一项夜间演绎，不参加送回酒店），行程中个人原因脱团，一切费用不退，不接受客人自行网上订门票，如果使用补交200元/人服务费给司机导游，请理解！行程中所有赠送项目为我社无偿提供给游客，不论任何原因均不产生退费。景区内有购物区，为景区自营行为，与旅行社无关！
                <w:br/>
                2、全程0购物0隐形（部分景区、酒店内设有购物场所，属于自行商业行为）如旅游者在旅行社协助安排的购物场所购买的产品，如旅游者有退换货要求时需将产品及售卖单据提交旅行社，旅行社有协助乙方退换货的责任和义务。
                <w:br/>
                3、行程中会出现互相等候情况，导游会尽力均衡，请游客理解。地接社有权根据实际情况对行程先后顺序做出合理调整，但本社确保不降低服务标准；出现单男单女我社有权安排调整三人间或自行补单房差。因车、餐、房均已订妥，在旅游途中如客人自愿放弃行程，我社则不予退还费用！
                <w:br/>
                4、在旅游行程中，如遇地接社不可控因素造成行程延误或不能完成景点游览，地接社不承担违约责任！
                <w:br/>
                当发生自然灾害、政府管制行为等不可抗力，危及到旅游者人身、财产安全，或者非旅行社责任造成的以外情形，旅行社不得不调整或变更旅行社合同约定的行程时，应当在事前向旅游者说明；若遇不可抗因素造成行程等变化或赴大连船票因天气变化造成停船或改成岛字号船票，我社尽力协调，但由此发生的差价、费用由客人自理。
                <w:br/>
                5、.如行程中赠送景点（项目）因天气不可抗拒因素不允许参加，费用不退。旅游线路产品，已将相关景点进行优惠打包凡持有老年证、教师证、学生证、军官证、等其它优惠证件参团者不再享受优惠，行程外的景点不享受优惠价格。不可重复享受优惠（如特殊证件、优惠门票等），特别情况下涉及退费也仅退回优惠后的门票费
                <w:br/>
                6、行程中所注明的时间均为正常游览时间，不含等候排队个人体能差异不同及发生特殊情况的时间；
                <w:br/>
                7、为保障本线路产品的顺利成团，如无特殊原因，3日内不可更改，取消，否则将按规定收取相关手续费与损失费（出游前72小时内要求退团，将收取相关车位损失，房间预定损失，另加10% 违约金，出游前24小时内另加收房间费、车费全额损失费），敬请谅解；
                <w:br/>
                8、根据国家法律规定，为确保您的游程顺利，请随身携带并自行保管好您的有效身份证明及贵重物品。为了确保旅游顺利出行，有疾病的禁止参加旅游
                <w:br/>
                9.若个别游客在旅游中总耽误大多数人行程时间（劝告过、没有改正）、经其他人同意、并告知组团社经协商有权终止旅游合同；一切后果（个别游客）自行承担。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注：意见反馈表：请配合导游如实填写当地的意见单，不填或虚填者归来后投诉将无法受理、游客（完全民事行为能力人）在当地签订的证明和所签《意见反馈表》具有同等法律效力。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运城市星之旅旅行社有限公司，并由其安排导游，已告知游客同意！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2025-07-04T01:28:40+08:00</dcterms:created>
  <dcterms:modified xsi:type="dcterms:W3CDTF">2025-07-04T01:28:40+08:00</dcterms:modified>
</cp:coreProperties>
</file>

<file path=docProps/custom.xml><?xml version="1.0" encoding="utf-8"?>
<Properties xmlns="http://schemas.openxmlformats.org/officeDocument/2006/custom-properties" xmlns:vt="http://schemas.openxmlformats.org/officeDocument/2006/docPropsVTypes"/>
</file>