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【团队】司徒小镇+太行山大峡谷三日游行程单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24207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司徒小镇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，全程高速前往晋城司徒小镇景区，参观【司徒小镇】,司徒小镇地处山西省晋城市城区北石店镇，占地千余亩。传承山西文化，是集特色美食、农耕体验、旅游购物、文化演艺等为一体的“老山西民俗印象基地”。司徒小镇开辟了属于山西味道的“明清小吃街”，八百个小吃档口，八百种山西味道，有你耳熟能详的山西美食代表“刀削面”，也有你垂涎已久的“平遥牛肉”，更有你闻所未闻却美味异常的“定襄蒸肉”“吴家熏肉”“ 荞面河捞”等等，您可以尽情的体验司徒小镇的山西民俗之旅。下午观看大型实景演出《老山西》，老山西是一座城也是一种情怀，这里面上演着无数悲欢离合和人间百态。深度挖掘山西五千年文化，动态还原山西市井文化生活；游客身临其境，一朝步入此城，一日梦回千年山西。晚上观看大型山水铁主题实景表演，它是国内首创豪华阵容，5年沉淀只为今日耀世铁魂华美呈现-《千年铁魂》（约45分钟），晚餐后安排入住。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快捷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太行山大峡谷，参观长有国家级保护珍惜树“红豆杉”，素有“太行明珠、峡谷瑰宝、中国第一情峡”美誉的【红豆峡景区】，身临山西卫视王牌节目《冲关大峡谷》的实景拍摄地。游览七仙峪景区，传说是七仙女下凡戏水之地，这里是第一情峡，是恋人的最佳游地，相思园中观红豆杉，呼吸新鲜健康空气（富含紫杉醇成分），过月老潭、拜越老石，走太行古八陉之一的白陉古道，体验晋商出太行下中原的魄力，（细看可发现12生肖和部分象形字的图案），这里在自然峡谷河水流的基础上，人工建了很多适合年轻人游乐的项目，各种钢索桥，轮胎软桥等，既要求勇敢，又要求技巧，集浪漫、娱乐和锻炼一体的活动，体会大自然山峰的雄伟，陶冶自身的情操。晚餐后安排入住。！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景区快捷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被中科院旅游研究与规划设计中心称为“世界级极品旅游资源”、第一届国际攀岩赛场、山西卫视“走进大戏台”拍摄地、太行第一雄峡、八百里太行最美的一段画廊——【太行山八泉峡景区】，特别安排【水陆空大环线】参观景区，大门口乘坐【观光车】抵达码头，【乘船】进入峡谷游览，峡谷间可行船的湖面长约2公里，最宽处60余米，最窄处20余米，自码头约行50米，一卷壮观的山峡平湖画面将展现在眼前,滴谷九莲、小八泉、中八泉、大八泉等景观。下岸后在峡谷尽头乘坐总投资12亿，中国唯一一处空中拐弯的【八泉峡索道】空中饱览太行山美景，全长2954米，横跨17个山头，翻越峡谷抵达【玉皇顶】后在开启团建活动，参与小游戏，增添行程乐趣，加强团队凝聚力。活动结束后可乘坐高达208米、创三项吉尼斯世界记录的【天空之城观光电梯】下山。后乘坐【观光车】抵达景区门口，360度观看太行山全景，真正体验“地上看、水中游、天上观、云中行”的独特旅游景观。午餐后返程
                <w:br/>
                交通：旅游巴士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景区首道大门门票
                <w:br/>
                住宿	2晚经济型住宿
                <w:br/>
                用餐	2早5正，正餐餐标30元/人（早餐为酒店含早，不用则不退，正餐十人一桌，不够10人根据人数菜品相应减少）
                <w:br/>
                交通	大巴（17+2）
                <w:br/>
                导游	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1、因人力不可抗拒的因素，产生的额外费用游客自理；
                <w:br/>
                2、在不减少景点的情况下，遇特殊情况在客人同意前提下导游可对行程作出调整；
                <w:br/>
                3、以上报价如遇政策性调价，以实际产生价格为准；
                <w:br/>
                4、接团标志：举“晋善晋美晋城”导游旗；
                <w:br/>
                5、出行请客人必须带好有效身份证，无法入住后果自负，游山玩水请备好外套、洗漱用品、干粮、水杯、相机等常用物品及常用药品；
                <w:br/>
                6、景区内有可能遇到人多排队，游览及返程时间以实际情况为准，请游客耐心等待并谅解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2025-07-17T02:44:09+08:00</dcterms:created>
  <dcterms:modified xsi:type="dcterms:W3CDTF">2025-07-17T02:44:09+08:00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